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B95" w:rsidRDefault="00325B95" w:rsidP="00325B95">
      <w:pPr>
        <w:ind w:firstLine="720"/>
        <w:rPr>
          <w:rFonts w:cs="Arial"/>
          <w:b/>
        </w:rPr>
      </w:pPr>
      <w:r>
        <w:rPr>
          <w:rFonts w:cs="Arial"/>
          <w:b/>
        </w:rPr>
        <w:t xml:space="preserve">Appendix 1 – The Current site </w:t>
      </w:r>
    </w:p>
    <w:p w:rsidR="00325B95" w:rsidRDefault="00325B95" w:rsidP="00325B95">
      <w:pPr>
        <w:ind w:firstLine="720"/>
        <w:rPr>
          <w:rFonts w:cs="Arial"/>
          <w:b/>
        </w:rPr>
      </w:pPr>
    </w:p>
    <w:p w:rsidR="00325B95" w:rsidRDefault="00325B95" w:rsidP="00325B95">
      <w:pPr>
        <w:ind w:firstLine="720"/>
        <w:rPr>
          <w:rFonts w:cs="Arial"/>
          <w:b/>
        </w:rPr>
      </w:pPr>
      <w:r>
        <w:rPr>
          <w:noProof/>
          <w:lang w:eastAsia="en-GB"/>
        </w:rPr>
        <w:drawing>
          <wp:inline distT="0" distB="0" distL="0" distR="0" wp14:anchorId="71D6BC9A" wp14:editId="560E592E">
            <wp:extent cx="5236234" cy="28984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1217" cy="289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95" w:rsidRDefault="00325B95" w:rsidP="00325B95">
      <w:pPr>
        <w:ind w:firstLine="720"/>
        <w:rPr>
          <w:rFonts w:cs="Arial"/>
          <w:b/>
        </w:rPr>
      </w:pPr>
    </w:p>
    <w:p w:rsidR="00325B95" w:rsidRPr="00DF2AD8" w:rsidRDefault="00325B95" w:rsidP="00325B95">
      <w:pPr>
        <w:rPr>
          <w:rFonts w:cs="Arial"/>
          <w:b/>
        </w:rPr>
      </w:pPr>
      <w:r>
        <w:rPr>
          <w:rFonts w:cs="Arial"/>
          <w:b/>
        </w:rPr>
        <w:t>At the time of writing the report there are the following facilities</w:t>
      </w:r>
    </w:p>
    <w:p w:rsidR="00325B95" w:rsidRDefault="00325B95" w:rsidP="00325B95">
      <w:pPr>
        <w:rPr>
          <w:rFonts w:ascii="Helvetica" w:hAnsi="Helvetica" w:cs="Helvetica"/>
          <w:color w:val="000000"/>
          <w:lang w:eastAsia="en-GB"/>
        </w:rPr>
      </w:pPr>
      <w:r>
        <w:rPr>
          <w:rFonts w:ascii="Helvetica" w:hAnsi="Helvetica" w:cs="Helvetica"/>
          <w:color w:val="000000"/>
          <w:lang w:eastAsia="en-GB"/>
        </w:rPr>
        <w:t xml:space="preserve">Senior football pitch </w:t>
      </w:r>
      <w:r>
        <w:rPr>
          <w:rFonts w:ascii="Helvetica" w:hAnsi="Helvetica" w:cs="Helvetica"/>
          <w:color w:val="000000"/>
          <w:lang w:eastAsia="en-GB"/>
        </w:rPr>
        <w:tab/>
        <w:t>5</w:t>
      </w:r>
      <w:r>
        <w:rPr>
          <w:rFonts w:ascii="Helvetica" w:hAnsi="Helvetica" w:cs="Helvetica"/>
          <w:color w:val="000000"/>
          <w:lang w:eastAsia="en-GB"/>
        </w:rPr>
        <w:tab/>
        <w:t xml:space="preserve">Academy buildings </w:t>
      </w:r>
      <w:r>
        <w:rPr>
          <w:rFonts w:ascii="Helvetica" w:hAnsi="Helvetica" w:cs="Helvetica"/>
          <w:color w:val="000000"/>
          <w:lang w:eastAsia="en-GB"/>
        </w:rPr>
        <w:tab/>
      </w:r>
      <w:r>
        <w:rPr>
          <w:rFonts w:ascii="Helvetica" w:hAnsi="Helvetica" w:cs="Helvetica"/>
          <w:color w:val="000000"/>
          <w:lang w:eastAsia="en-GB"/>
        </w:rPr>
        <w:tab/>
        <w:t>1</w:t>
      </w:r>
    </w:p>
    <w:p w:rsidR="00325B95" w:rsidRPr="00DF2AD8" w:rsidRDefault="00325B95" w:rsidP="00325B95">
      <w:pPr>
        <w:autoSpaceDE w:val="0"/>
        <w:autoSpaceDN w:val="0"/>
        <w:adjustRightInd w:val="0"/>
        <w:rPr>
          <w:rFonts w:ascii="Helvetica" w:hAnsi="Helvetica" w:cs="Helvetica"/>
          <w:color w:val="000000"/>
          <w:lang w:eastAsia="en-GB"/>
        </w:rPr>
      </w:pPr>
      <w:r>
        <w:rPr>
          <w:rFonts w:ascii="Helvetica" w:hAnsi="Helvetica" w:cs="Helvetica"/>
          <w:color w:val="000000"/>
          <w:lang w:eastAsia="en-GB"/>
        </w:rPr>
        <w:t xml:space="preserve">Youth football pitch </w:t>
      </w:r>
      <w:r>
        <w:rPr>
          <w:rFonts w:ascii="Helvetica" w:hAnsi="Helvetica" w:cs="Helvetica"/>
          <w:color w:val="000000"/>
          <w:lang w:eastAsia="en-GB"/>
        </w:rPr>
        <w:tab/>
      </w:r>
      <w:r>
        <w:rPr>
          <w:rFonts w:ascii="Helvetica" w:hAnsi="Helvetica" w:cs="Helvetica"/>
          <w:color w:val="000000"/>
          <w:lang w:eastAsia="en-GB"/>
        </w:rPr>
        <w:tab/>
        <w:t>1</w:t>
      </w:r>
      <w:r>
        <w:rPr>
          <w:rFonts w:ascii="Helvetica" w:hAnsi="Helvetica" w:cs="Helvetica"/>
          <w:color w:val="000000"/>
          <w:lang w:eastAsia="en-GB"/>
        </w:rPr>
        <w:tab/>
        <w:t>Cricket nets                        1</w:t>
      </w:r>
    </w:p>
    <w:p w:rsidR="00325B95" w:rsidRDefault="00325B95" w:rsidP="00325B95">
      <w:pPr>
        <w:autoSpaceDE w:val="0"/>
        <w:autoSpaceDN w:val="0"/>
        <w:adjustRightInd w:val="0"/>
        <w:rPr>
          <w:rFonts w:ascii="Helvetica" w:hAnsi="Helvetica" w:cs="Helvetica"/>
          <w:color w:val="000000"/>
          <w:lang w:eastAsia="en-GB"/>
        </w:rPr>
      </w:pPr>
      <w:r>
        <w:rPr>
          <w:rFonts w:ascii="Helvetica" w:hAnsi="Helvetica" w:cs="Helvetica"/>
          <w:color w:val="000000"/>
          <w:lang w:eastAsia="en-GB"/>
        </w:rPr>
        <w:t xml:space="preserve">Junior football pitch </w:t>
      </w:r>
      <w:r>
        <w:rPr>
          <w:rFonts w:ascii="Helvetica" w:hAnsi="Helvetica" w:cs="Helvetica"/>
          <w:color w:val="000000"/>
          <w:lang w:eastAsia="en-GB"/>
        </w:rPr>
        <w:tab/>
      </w:r>
      <w:r>
        <w:rPr>
          <w:rFonts w:ascii="Helvetica" w:hAnsi="Helvetica" w:cs="Helvetica"/>
          <w:color w:val="000000"/>
          <w:lang w:eastAsia="en-GB"/>
        </w:rPr>
        <w:tab/>
        <w:t>3</w:t>
      </w:r>
      <w:r w:rsidRPr="004B20CC">
        <w:rPr>
          <w:rFonts w:ascii="Helvetica" w:hAnsi="Helvetica" w:cs="Helvetica"/>
          <w:color w:val="000000"/>
          <w:lang w:eastAsia="en-GB"/>
        </w:rPr>
        <w:t xml:space="preserve"> </w:t>
      </w:r>
      <w:r>
        <w:rPr>
          <w:rFonts w:ascii="Helvetica" w:hAnsi="Helvetica" w:cs="Helvetica"/>
          <w:color w:val="000000"/>
          <w:lang w:eastAsia="en-GB"/>
        </w:rPr>
        <w:tab/>
        <w:t xml:space="preserve">Cricket pitch </w:t>
      </w:r>
      <w:r>
        <w:rPr>
          <w:rFonts w:ascii="Helvetica" w:hAnsi="Helvetica" w:cs="Helvetica"/>
          <w:color w:val="000000"/>
          <w:lang w:eastAsia="en-GB"/>
        </w:rPr>
        <w:tab/>
      </w:r>
      <w:r>
        <w:rPr>
          <w:rFonts w:ascii="Helvetica" w:hAnsi="Helvetica" w:cs="Helvetica"/>
          <w:color w:val="000000"/>
          <w:lang w:eastAsia="en-GB"/>
        </w:rPr>
        <w:tab/>
      </w:r>
      <w:r>
        <w:rPr>
          <w:rFonts w:ascii="Helvetica" w:hAnsi="Helvetica" w:cs="Helvetica"/>
          <w:color w:val="000000"/>
          <w:lang w:eastAsia="en-GB"/>
        </w:rPr>
        <w:tab/>
        <w:t>2</w:t>
      </w:r>
    </w:p>
    <w:p w:rsidR="00325B95" w:rsidRDefault="00325B95" w:rsidP="00325B95">
      <w:pPr>
        <w:autoSpaceDE w:val="0"/>
        <w:autoSpaceDN w:val="0"/>
        <w:adjustRightInd w:val="0"/>
        <w:rPr>
          <w:rFonts w:ascii="Helvetica" w:hAnsi="Helvetica" w:cs="Helvetica"/>
          <w:color w:val="000000"/>
          <w:lang w:eastAsia="en-GB"/>
        </w:rPr>
      </w:pPr>
      <w:r>
        <w:rPr>
          <w:rFonts w:ascii="Helvetica" w:hAnsi="Helvetica" w:cs="Helvetica"/>
          <w:color w:val="000000"/>
          <w:lang w:eastAsia="en-GB"/>
        </w:rPr>
        <w:t xml:space="preserve">Main building </w:t>
      </w:r>
      <w:r>
        <w:rPr>
          <w:rFonts w:ascii="Helvetica" w:hAnsi="Helvetica" w:cs="Helvetica"/>
          <w:color w:val="000000"/>
          <w:lang w:eastAsia="en-GB"/>
        </w:rPr>
        <w:tab/>
      </w:r>
      <w:r>
        <w:rPr>
          <w:rFonts w:ascii="Helvetica" w:hAnsi="Helvetica" w:cs="Helvetica"/>
          <w:color w:val="000000"/>
          <w:lang w:eastAsia="en-GB"/>
        </w:rPr>
        <w:tab/>
        <w:t>1</w:t>
      </w:r>
    </w:p>
    <w:p w:rsidR="00325B95" w:rsidRDefault="00325B95" w:rsidP="00325B95">
      <w:pPr>
        <w:autoSpaceDE w:val="0"/>
        <w:autoSpaceDN w:val="0"/>
        <w:adjustRightInd w:val="0"/>
        <w:rPr>
          <w:rFonts w:ascii="Helvetica" w:hAnsi="Helvetica" w:cs="Helvetica"/>
          <w:color w:val="000000"/>
          <w:lang w:eastAsia="en-GB"/>
        </w:rPr>
      </w:pPr>
    </w:p>
    <w:p w:rsidR="00325B95" w:rsidRDefault="00325B95" w:rsidP="00325B95">
      <w:pPr>
        <w:ind w:firstLine="720"/>
        <w:rPr>
          <w:rFonts w:cs="Arial"/>
          <w:b/>
        </w:rPr>
      </w:pPr>
      <w:bookmarkStart w:id="0" w:name="_GoBack"/>
      <w:bookmarkEnd w:id="0"/>
      <w:r>
        <w:rPr>
          <w:rFonts w:cs="Arial"/>
          <w:b/>
        </w:rPr>
        <w:t>Example layout of the new site</w:t>
      </w:r>
    </w:p>
    <w:p w:rsidR="00325B95" w:rsidRDefault="00325B95" w:rsidP="00325B95">
      <w:pPr>
        <w:ind w:firstLine="720"/>
        <w:rPr>
          <w:rFonts w:cs="Arial"/>
          <w:b/>
        </w:rPr>
      </w:pPr>
    </w:p>
    <w:p w:rsidR="00325B95" w:rsidRDefault="00325B95" w:rsidP="00325B95">
      <w:pPr>
        <w:ind w:hanging="851"/>
        <w:jc w:val="center"/>
        <w:rPr>
          <w:rFonts w:cs="Arial"/>
          <w:b/>
        </w:rPr>
      </w:pPr>
      <w:r>
        <w:rPr>
          <w:rFonts w:cs="Arial"/>
          <w:b/>
          <w:noProof/>
          <w:lang w:eastAsia="en-GB"/>
        </w:rPr>
        <w:drawing>
          <wp:inline distT="0" distB="0" distL="0" distR="0" wp14:anchorId="7F800F80" wp14:editId="6EDFA0E0">
            <wp:extent cx="5296618" cy="325215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06" cy="32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B95" w:rsidRDefault="00325B95" w:rsidP="00325B95">
      <w:pPr>
        <w:ind w:firstLine="720"/>
        <w:rPr>
          <w:rFonts w:cs="Arial"/>
          <w:b/>
        </w:rPr>
      </w:pPr>
    </w:p>
    <w:p w:rsidR="00325B95" w:rsidRDefault="00325B95" w:rsidP="00325B95">
      <w:pPr>
        <w:ind w:firstLine="720"/>
        <w:rPr>
          <w:rFonts w:cs="Arial"/>
          <w:b/>
        </w:rPr>
      </w:pPr>
    </w:p>
    <w:p w:rsidR="00325B95" w:rsidRPr="00935761" w:rsidRDefault="00325B95" w:rsidP="00325B95">
      <w:pPr>
        <w:rPr>
          <w:bCs/>
        </w:rPr>
      </w:pPr>
      <w:r w:rsidRPr="00935761">
        <w:rPr>
          <w:bCs/>
        </w:rPr>
        <w:t>Land in red is new facility including new all-weather pitches indicated in green.</w:t>
      </w:r>
    </w:p>
    <w:p w:rsidR="008A22C6" w:rsidRPr="008A22C6" w:rsidRDefault="008A22C6" w:rsidP="008A22C6"/>
    <w:sectPr w:rsidR="008A22C6" w:rsidRPr="008A22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B95"/>
    <w:rsid w:val="000B4310"/>
    <w:rsid w:val="00325B95"/>
    <w:rsid w:val="004000D7"/>
    <w:rsid w:val="00504E43"/>
    <w:rsid w:val="007908F4"/>
    <w:rsid w:val="008A22C6"/>
    <w:rsid w:val="00C07F80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B95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B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B9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B95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B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B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E3559-92C0-4FE1-8F39-CAA8A3EC0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3071B215</Template>
  <TotalTime>0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catherine.phythian</dc:creator>
  <cp:lastModifiedBy>catherine.phythian</cp:lastModifiedBy>
  <cp:revision>1</cp:revision>
  <dcterms:created xsi:type="dcterms:W3CDTF">2015-08-12T13:38:00Z</dcterms:created>
  <dcterms:modified xsi:type="dcterms:W3CDTF">2015-08-12T13:38:00Z</dcterms:modified>
</cp:coreProperties>
</file>